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eastAsia="方正小标宋_GBK"/>
          <w:sz w:val="36"/>
          <w:szCs w:val="36"/>
        </w:rPr>
      </w:pPr>
    </w:p>
    <w:p>
      <w:pPr>
        <w:adjustRightInd w:val="0"/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2021年度重庆市文艺创作项目资助</w:t>
      </w:r>
    </w:p>
    <w:p>
      <w:pPr>
        <w:adjustRightInd w:val="0"/>
        <w:snapToGrid w:val="0"/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美术类申报指南</w:t>
      </w:r>
    </w:p>
    <w:p>
      <w:pPr>
        <w:adjustRightInd w:val="0"/>
        <w:snapToGrid w:val="0"/>
        <w:spacing w:line="579" w:lineRule="exact"/>
        <w:ind w:firstLine="705" w:firstLineChars="196"/>
        <w:rPr>
          <w:sz w:val="36"/>
          <w:szCs w:val="36"/>
        </w:rPr>
      </w:pP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 w:eastAsia="方正黑体_GBK"/>
          <w:sz w:val="36"/>
          <w:szCs w:val="36"/>
        </w:rPr>
        <w:t xml:space="preserve">  一、申报条件</w:t>
      </w:r>
    </w:p>
    <w:p>
      <w:pPr>
        <w:adjustRightInd w:val="0"/>
        <w:snapToGrid w:val="0"/>
        <w:spacing w:line="579" w:lineRule="exact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（一）申报美术类资助项目应为</w:t>
      </w:r>
      <w:r>
        <w:rPr>
          <w:rFonts w:hint="eastAsia" w:cs="方正仿宋_GBK"/>
          <w:color w:val="000000"/>
          <w:kern w:val="0"/>
          <w:sz w:val="36"/>
          <w:szCs w:val="36"/>
        </w:rPr>
        <w:t>中国画、油画、雕塑、版画及其他画种等体裁创作项目</w:t>
      </w:r>
      <w:r>
        <w:rPr>
          <w:rFonts w:hint="eastAsia"/>
          <w:sz w:val="36"/>
          <w:szCs w:val="36"/>
        </w:rPr>
        <w:t>。</w:t>
      </w:r>
    </w:p>
    <w:p>
      <w:pPr>
        <w:adjustRightInd w:val="0"/>
        <w:snapToGrid w:val="0"/>
        <w:spacing w:line="579" w:lineRule="exact"/>
        <w:ind w:firstLine="720" w:firstLineChars="200"/>
        <w:rPr>
          <w:b/>
          <w:bCs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（二）申报项目</w:t>
      </w:r>
      <w:r>
        <w:rPr>
          <w:rFonts w:hint="eastAsia"/>
          <w:kern w:val="0"/>
          <w:sz w:val="36"/>
          <w:szCs w:val="36"/>
        </w:rPr>
        <w:t>应在申报时已完成草图或小样，或已展览、发表但时间距申报时间不超过两年。</w:t>
      </w:r>
    </w:p>
    <w:p>
      <w:pPr>
        <w:adjustRightInd w:val="0"/>
        <w:snapToGrid w:val="0"/>
        <w:spacing w:line="579" w:lineRule="exact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（三）申报主体应同时具备以下两个条件：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1.申请单位（个人）必须是项目及作品权益所有者，具有较强的创作实力和完备的创作计划，具备完成创作所需的基本条件。</w:t>
      </w:r>
    </w:p>
    <w:p>
      <w:pPr>
        <w:adjustRightInd w:val="0"/>
        <w:snapToGrid w:val="0"/>
        <w:spacing w:line="579" w:lineRule="exact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2.</w:t>
      </w:r>
      <w:r>
        <w:rPr>
          <w:rFonts w:hint="eastAsia" w:cs="方正仿宋_GBK"/>
          <w:sz w:val="36"/>
          <w:szCs w:val="36"/>
        </w:rPr>
        <w:t>由多家单位或个人参与合作的项目，须经各参与单位或个人同意，再由主要创作主体申报，</w:t>
      </w:r>
      <w:r>
        <w:rPr>
          <w:rFonts w:hint="eastAsia"/>
          <w:sz w:val="36"/>
          <w:szCs w:val="36"/>
        </w:rPr>
        <w:t>并提交具有参评资格的相关证明材料。</w:t>
      </w:r>
    </w:p>
    <w:p>
      <w:pPr>
        <w:adjustRightInd w:val="0"/>
        <w:snapToGrid w:val="0"/>
        <w:spacing w:line="579" w:lineRule="exact"/>
        <w:rPr>
          <w:rFonts w:eastAsia="方正黑体_GBK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eastAsia="方正黑体_GBK"/>
          <w:sz w:val="36"/>
          <w:szCs w:val="36"/>
        </w:rPr>
        <w:t xml:space="preserve"> 二、提交资料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1.申报者身份证明材料，如身份证、经年检合格的企业营业执照或社团登记证等复印件（须加盖本单位公章）两份。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2.填报《重庆市文艺创作项目资助申报表》（表格附后）。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3.作品创作草图、小样等复印件（A4规格）。</w:t>
      </w:r>
      <w:r>
        <w:rPr>
          <w:rFonts w:hint="eastAsia"/>
          <w:color w:val="000000"/>
          <w:kern w:val="0"/>
          <w:sz w:val="36"/>
          <w:szCs w:val="36"/>
        </w:rPr>
        <w:t>已完成作品需提交10寸照片、10寸对</w:t>
      </w:r>
      <w:r>
        <w:rPr>
          <w:rFonts w:hint="eastAsia"/>
          <w:color w:val="000000"/>
          <w:kern w:val="0"/>
          <w:sz w:val="36"/>
          <w:szCs w:val="36"/>
          <w:lang w:eastAsia="zh-CN"/>
        </w:rPr>
        <w:t>作者和作品</w:t>
      </w:r>
      <w:bookmarkStart w:id="0" w:name="_GoBack"/>
      <w:bookmarkEnd w:id="0"/>
      <w:r>
        <w:rPr>
          <w:rFonts w:hint="eastAsia"/>
          <w:color w:val="000000"/>
          <w:kern w:val="0"/>
          <w:sz w:val="36"/>
          <w:szCs w:val="36"/>
        </w:rPr>
        <w:t>比照片以及参展、发表、获奖等资料。</w:t>
      </w:r>
    </w:p>
    <w:p>
      <w:pPr>
        <w:adjustRightInd w:val="0"/>
        <w:snapToGrid w:val="0"/>
        <w:spacing w:line="579" w:lineRule="exact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申报项目须按2、3的顺序分别装订成十套与资料1一起，于2021年3月19日前快递寄到或送达到指定地址。联系人及地址如下：</w:t>
      </w:r>
    </w:p>
    <w:p>
      <w:pPr>
        <w:adjustRightInd w:val="0"/>
        <w:snapToGrid w:val="0"/>
        <w:spacing w:line="579" w:lineRule="exac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    联系人：谭薇薇  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    电  话：</w:t>
      </w:r>
      <w:r>
        <w:rPr>
          <w:rFonts w:hint="eastAsia"/>
          <w:sz w:val="36"/>
          <w:szCs w:val="36"/>
        </w:rPr>
        <w:t xml:space="preserve">67726892  13908268562   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邮  箱：8305222@qq.com</w:t>
      </w:r>
    </w:p>
    <w:p>
      <w:pPr>
        <w:adjustRightInd w:val="0"/>
        <w:snapToGrid w:val="0"/>
        <w:spacing w:line="579" w:lineRule="exact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    地  址：重庆市渝北区松石大道162号市文联大楼418室  市美协</w:t>
      </w:r>
    </w:p>
    <w:p>
      <w:pPr>
        <w:adjustRightInd w:val="0"/>
        <w:snapToGrid w:val="0"/>
        <w:spacing w:line="579" w:lineRule="exact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    邮  编：401147</w:t>
      </w:r>
    </w:p>
    <w:p>
      <w:pPr>
        <w:adjustRightInd w:val="0"/>
        <w:snapToGrid w:val="0"/>
        <w:spacing w:line="579" w:lineRule="exact"/>
        <w:ind w:firstLine="720" w:firstLineChars="200"/>
        <w:rPr>
          <w:rFonts w:eastAsia="方正黑体_GBK"/>
          <w:sz w:val="36"/>
          <w:szCs w:val="36"/>
        </w:rPr>
      </w:pPr>
      <w:r>
        <w:rPr>
          <w:rFonts w:hint="eastAsia" w:eastAsia="方正黑体_GBK"/>
          <w:sz w:val="36"/>
          <w:szCs w:val="36"/>
        </w:rPr>
        <w:t>三、其他要求</w:t>
      </w:r>
    </w:p>
    <w:p>
      <w:r>
        <w:rPr>
          <w:rFonts w:hint="eastAsia" w:ascii="Times New Roman" w:hAnsi="Times New Roman" w:eastAsia="方正仿宋_GBK"/>
          <w:sz w:val="36"/>
          <w:szCs w:val="36"/>
        </w:rPr>
        <w:t>原则上，申报项目须保证可在获得资助一年内完成创作任务，并通过结项验收。</w:t>
      </w:r>
    </w:p>
    <w:sectPr>
      <w:footerReference r:id="rId3" w:type="default"/>
      <w:pgSz w:w="11906" w:h="16838"/>
      <w:pgMar w:top="2098" w:right="1531" w:bottom="198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26476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41B9A"/>
    <w:rsid w:val="07B41B9A"/>
    <w:rsid w:val="7AD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仿宋_GB2312" w:cs="Times New Roman"/>
      <w:color w:val="000000"/>
      <w:kern w:val="0"/>
      <w:sz w:val="24"/>
      <w:szCs w:val="32"/>
    </w:rPr>
  </w:style>
  <w:style w:type="character" w:customStyle="1" w:styleId="6">
    <w:name w:val="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2021-02-20T15:12:00Z</dcterms:created>
  <dc:creator>王思屹</dc:creator>
  <cp:lastModifiedBy>王思屹</cp:lastModifiedBy>
  <dcterms:modified xsi:type="dcterms:W3CDTF">2021-02-21T03:29:18Z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323235896_btnclosed</vt:lpwstr>
  </property>
</Properties>
</file>