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25" w:rsidRDefault="00222125" w:rsidP="00222125">
      <w:pPr>
        <w:spacing w:line="560" w:lineRule="exact"/>
        <w:rPr>
          <w:rFonts w:ascii="Times New Roman" w:eastAsia="方正黑体_GBK" w:hAnsi="Times New Roman"/>
        </w:rPr>
      </w:pPr>
      <w:r>
        <w:rPr>
          <w:rFonts w:ascii="Times New Roman" w:eastAsia="方正黑体_GBK" w:hAnsi="Times New Roman"/>
        </w:rPr>
        <w:t>附件</w:t>
      </w:r>
      <w:r>
        <w:rPr>
          <w:rFonts w:ascii="Times New Roman" w:eastAsia="方正黑体_GBK" w:hAnsi="Times New Roman"/>
        </w:rPr>
        <w:t>6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</w:p>
    <w:p w:rsidR="00222125" w:rsidRDefault="00222125" w:rsidP="00222125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第九届重庆文学奖（含少数民族文学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奖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p w:rsidR="00222125" w:rsidRDefault="00222125" w:rsidP="00222125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申报评选细则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</w:p>
    <w:p w:rsidR="00222125" w:rsidRDefault="00222125" w:rsidP="00222125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一、参评范围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Times New Roman" w:eastAsia="方正仿宋_GBK" w:hAnsi="Times New Roman"/>
        </w:rPr>
        <w:t>（一）凡户籍归属地为重庆市，或在重庆市工作、学习的我国公民，</w:t>
      </w:r>
      <w:r>
        <w:rPr>
          <w:rFonts w:ascii="Times New Roman" w:eastAsia="方正仿宋_GBK" w:hAnsi="Times New Roman"/>
        </w:rPr>
        <w:t>2019</w:t>
      </w:r>
      <w:r>
        <w:rPr>
          <w:rFonts w:ascii="Times New Roman" w:eastAsia="方正仿宋_GBK" w:hAnsi="Times New Roman"/>
        </w:rPr>
        <w:t>年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月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日至</w:t>
      </w:r>
      <w:r>
        <w:rPr>
          <w:rFonts w:ascii="Times New Roman" w:eastAsia="方正仿宋_GBK" w:hAnsi="Times New Roman"/>
        </w:rPr>
        <w:t>2020</w:t>
      </w:r>
      <w:r>
        <w:rPr>
          <w:rFonts w:ascii="Times New Roman" w:eastAsia="方正仿宋_GBK" w:hAnsi="Times New Roman"/>
        </w:rPr>
        <w:t>年</w:t>
      </w:r>
      <w:r>
        <w:rPr>
          <w:rFonts w:ascii="Times New Roman" w:eastAsia="方正仿宋_GBK" w:hAnsi="Times New Roman"/>
        </w:rPr>
        <w:t>12</w:t>
      </w:r>
      <w:r>
        <w:rPr>
          <w:rFonts w:ascii="Times New Roman" w:eastAsia="方正仿宋_GBK" w:hAnsi="Times New Roman"/>
        </w:rPr>
        <w:t>月</w:t>
      </w:r>
      <w:r>
        <w:rPr>
          <w:rFonts w:ascii="Times New Roman" w:eastAsia="方正仿宋_GBK" w:hAnsi="Times New Roman"/>
        </w:rPr>
        <w:t>31</w:t>
      </w:r>
      <w:r>
        <w:rPr>
          <w:rFonts w:ascii="Times New Roman" w:eastAsia="方正仿宋_GBK" w:hAnsi="Times New Roman"/>
        </w:rPr>
        <w:t>日期间在中国大陆地区首次公开出版或发表的文学作品，均可参评重庆</w:t>
      </w:r>
      <w:r>
        <w:rPr>
          <w:rFonts w:ascii="方正仿宋_GBK" w:eastAsia="方正仿宋_GBK" w:hAnsi="方正仿宋_GBK" w:cs="方正仿宋_GBK" w:hint="eastAsia"/>
        </w:rPr>
        <w:t>文学奖，少数民族作者可参评重庆少数民族文学奖。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（二）重庆文学奖（含少数民族文学</w:t>
      </w:r>
      <w:r>
        <w:rPr>
          <w:rFonts w:ascii="方正仿宋_GBK" w:eastAsia="方正仿宋_GBK" w:hAnsi="方正仿宋_GBK" w:cs="方正仿宋_GBK" w:hint="eastAsia"/>
          <w:color w:val="000000"/>
        </w:rPr>
        <w:t>奖</w:t>
      </w:r>
      <w:r>
        <w:rPr>
          <w:rFonts w:ascii="方正仿宋_GBK" w:eastAsia="方正仿宋_GBK" w:hAnsi="方正仿宋_GBK" w:cs="方正仿宋_GBK" w:hint="eastAsia"/>
        </w:rPr>
        <w:t>）评选体裁和门类包括：长篇小说、中篇小说、短篇小说（含小小说）、报告文学（含纪实文学、传记文学）、诗歌（含旧体诗词、散文诗）、散文（含杂文）、文学理论评论、文学翻译、儿童文学。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（三）参评重庆文学奖（含少数民族文学奖）的作品，须由中国大陆地区经国家批准的报纸、期刊、出版社首次发表或出版。单篇作品以首次发表的时间为准，书籍以版权页标明的第一次出版时间为准。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（四）不接受多人合集、个人多体裁合集、合译与重译作品参评。多卷本作品应以全书参评。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（五）结集作品中，出版年月前四年内创作的作品须占全书字数的三分之一以上。</w:t>
      </w:r>
      <w:proofErr w:type="gramStart"/>
      <w:r>
        <w:rPr>
          <w:rFonts w:ascii="方正仿宋_GBK" w:eastAsia="方正仿宋_GBK" w:hAnsi="方正仿宋_GBK" w:cs="方正仿宋_GBK" w:hint="eastAsia"/>
        </w:rPr>
        <w:t>若书中</w:t>
      </w:r>
      <w:proofErr w:type="gramEnd"/>
      <w:r>
        <w:rPr>
          <w:rFonts w:ascii="方正仿宋_GBK" w:eastAsia="方正仿宋_GBK" w:hAnsi="方正仿宋_GBK" w:cs="方正仿宋_GBK" w:hint="eastAsia"/>
        </w:rPr>
        <w:t>未予明确标识，须另附列表，注明每篇作品写作或首次发表的日期。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lastRenderedPageBreak/>
        <w:t>（六）市管干部创作的作品不参加评选。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二、奖项类别和设置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第九届重庆文学奖分两个类别，即重庆文学奖和重庆少数民族文学奖。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（一）重庆文学</w:t>
      </w:r>
      <w:proofErr w:type="gramStart"/>
      <w:r>
        <w:rPr>
          <w:rFonts w:ascii="Times New Roman" w:eastAsia="方正仿宋_GBK" w:hAnsi="Times New Roman"/>
        </w:rPr>
        <w:t>奖设置</w:t>
      </w:r>
      <w:proofErr w:type="gramEnd"/>
      <w:r>
        <w:rPr>
          <w:rFonts w:ascii="Times New Roman" w:eastAsia="方正仿宋_GBK" w:hAnsi="Times New Roman"/>
        </w:rPr>
        <w:t>9</w:t>
      </w:r>
      <w:r>
        <w:rPr>
          <w:rFonts w:ascii="Times New Roman" w:eastAsia="方正仿宋_GBK" w:hAnsi="Times New Roman"/>
        </w:rPr>
        <w:t>个门类的奖项：长篇小说奖、中篇小说奖、短篇小说奖、诗歌奖、散文奖、报告文学奖、文学理论评论奖、儿童文学奖、文学翻译奖。获奖作品总数不超过</w:t>
      </w:r>
      <w:r>
        <w:rPr>
          <w:rFonts w:ascii="Times New Roman" w:eastAsia="方正仿宋_GBK" w:hAnsi="Times New Roman"/>
        </w:rPr>
        <w:t>12</w:t>
      </w:r>
      <w:r>
        <w:rPr>
          <w:rFonts w:ascii="Times New Roman" w:eastAsia="方正仿宋_GBK" w:hAnsi="Times New Roman"/>
        </w:rPr>
        <w:t>件。个别门类若质量达不到要求，可以空缺。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Times New Roman" w:eastAsia="方正仿宋_GBK" w:hAnsi="Times New Roman"/>
        </w:rPr>
        <w:t>重庆少数民族文学奖不分门类。获奖作品总数不超过</w:t>
      </w:r>
      <w:r>
        <w:rPr>
          <w:rFonts w:ascii="Times New Roman" w:eastAsia="方正仿宋_GBK" w:hAnsi="Times New Roman"/>
        </w:rPr>
        <w:t>5</w:t>
      </w:r>
      <w:r>
        <w:rPr>
          <w:rFonts w:ascii="Times New Roman" w:eastAsia="方正仿宋_GBK" w:hAnsi="Times New Roman"/>
        </w:rPr>
        <w:t>件，</w:t>
      </w:r>
      <w:r>
        <w:rPr>
          <w:rFonts w:ascii="方正仿宋_GBK" w:eastAsia="方正仿宋_GBK" w:hAnsi="方正仿宋_GBK" w:cs="方正仿宋_GBK" w:hint="eastAsia"/>
        </w:rPr>
        <w:t>若质量达不到要求，可以空缺。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三、申报程序及时限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（一）各区县（行业）作协、民族</w:t>
      </w:r>
      <w:proofErr w:type="gramStart"/>
      <w:r>
        <w:rPr>
          <w:rFonts w:ascii="方正仿宋_GBK" w:eastAsia="方正仿宋_GBK" w:hAnsi="方正仿宋_GBK" w:cs="方正仿宋_GBK" w:hint="eastAsia"/>
        </w:rPr>
        <w:t>宗教委</w:t>
      </w:r>
      <w:proofErr w:type="gramEnd"/>
      <w:r>
        <w:rPr>
          <w:rFonts w:ascii="方正仿宋_GBK" w:eastAsia="方正仿宋_GBK" w:hAnsi="方正仿宋_GBK" w:cs="方正仿宋_GBK" w:hint="eastAsia"/>
        </w:rPr>
        <w:t>负责组织本区县和本行业的作品申报工作。符合参评条件的作者</w:t>
      </w:r>
      <w:r>
        <w:rPr>
          <w:rFonts w:ascii="方正仿宋_GBK" w:eastAsia="方正仿宋_GBK" w:hAnsi="方正仿宋_GBK" w:cs="方正仿宋_GBK" w:hint="eastAsia"/>
          <w:color w:val="000000"/>
          <w:szCs w:val="32"/>
        </w:rPr>
        <w:t>经所在单位同意并加盖公章后</w:t>
      </w:r>
      <w:r>
        <w:rPr>
          <w:rFonts w:ascii="方正仿宋_GBK" w:eastAsia="方正仿宋_GBK" w:hAnsi="方正仿宋_GBK" w:cs="方正仿宋_GBK" w:hint="eastAsia"/>
        </w:rPr>
        <w:t>可向上述单位申报，经各区县（行业）作协、民族</w:t>
      </w:r>
      <w:proofErr w:type="gramStart"/>
      <w:r>
        <w:rPr>
          <w:rFonts w:ascii="方正仿宋_GBK" w:eastAsia="方正仿宋_GBK" w:hAnsi="方正仿宋_GBK" w:cs="方正仿宋_GBK" w:hint="eastAsia"/>
        </w:rPr>
        <w:t>宗教委</w:t>
      </w:r>
      <w:proofErr w:type="gramEnd"/>
      <w:r>
        <w:rPr>
          <w:rFonts w:ascii="方正仿宋_GBK" w:eastAsia="方正仿宋_GBK" w:hAnsi="方正仿宋_GBK" w:cs="方正仿宋_GBK" w:hint="eastAsia"/>
        </w:rPr>
        <w:t>同意并加盖公章后，报送到评奖办公室。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（二）市直属各部门和单位、市属高等院校、驻渝部队和机关等单位作者申报材料，须经所在单位或主管部门同意并加盖公章后，报送到评奖办公室。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（三）特殊情况，作者可以直接向评奖办公室申报。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（四）每位作者参评作品限报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件。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Times New Roman" w:eastAsia="方正仿宋_GBK" w:hAnsi="Times New Roman"/>
        </w:rPr>
        <w:t>（五）作品申报时间：从本通知发布开始至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/>
        </w:rPr>
        <w:t>年</w:t>
      </w:r>
      <w:r>
        <w:rPr>
          <w:rFonts w:ascii="Times New Roman" w:eastAsia="方正仿宋_GBK" w:hAnsi="Times New Roman"/>
        </w:rPr>
        <w:t>10</w:t>
      </w:r>
      <w:r>
        <w:rPr>
          <w:rFonts w:ascii="Times New Roman" w:eastAsia="方正仿宋_GBK" w:hAnsi="Times New Roman"/>
        </w:rPr>
        <w:t>月</w:t>
      </w:r>
      <w:r>
        <w:rPr>
          <w:rFonts w:ascii="Times New Roman" w:eastAsia="方正仿宋_GBK" w:hAnsi="Times New Roman"/>
        </w:rPr>
        <w:t>8</w:t>
      </w:r>
      <w:r>
        <w:rPr>
          <w:rFonts w:ascii="方正仿宋_GBK" w:eastAsia="方正仿宋_GBK" w:hAnsi="方正仿宋_GBK" w:cs="方正仿宋_GBK" w:hint="eastAsia"/>
        </w:rPr>
        <w:t>日截止，逾期不再受理。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四、申报资料及要求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（一）申报表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仿宋_GBK" w:eastAsia="方正仿宋_GBK" w:hAnsi="方正仿宋_GBK" w:cs="方正仿宋_GBK" w:hint="eastAsia"/>
        </w:rPr>
        <w:lastRenderedPageBreak/>
        <w:t>申报主体应如实填写并提交《第九届重庆文学奖参评作品申</w:t>
      </w:r>
      <w:r>
        <w:rPr>
          <w:rFonts w:ascii="Times New Roman" w:eastAsia="方正仿宋_GBK" w:hAnsi="Times New Roman"/>
        </w:rPr>
        <w:t>报表》或《第九届重庆少数民族文学奖参评作品申报表》（附件</w:t>
      </w:r>
      <w:r>
        <w:rPr>
          <w:rFonts w:ascii="Times New Roman" w:eastAsia="方正仿宋_GBK" w:hAnsi="Times New Roman"/>
        </w:rPr>
        <w:t>4</w:t>
      </w:r>
      <w:r>
        <w:rPr>
          <w:rFonts w:ascii="Times New Roman" w:eastAsia="方正仿宋_GBK" w:hAnsi="Times New Roman"/>
        </w:rPr>
        <w:t>、</w:t>
      </w:r>
      <w:r>
        <w:rPr>
          <w:rFonts w:ascii="Times New Roman" w:eastAsia="方正仿宋_GBK" w:hAnsi="Times New Roman"/>
        </w:rPr>
        <w:t>5</w:t>
      </w:r>
      <w:r>
        <w:rPr>
          <w:rFonts w:ascii="Times New Roman" w:eastAsia="方正仿宋_GBK" w:hAnsi="Times New Roman"/>
        </w:rPr>
        <w:t>），申报表可在重庆</w:t>
      </w:r>
      <w:proofErr w:type="gramStart"/>
      <w:r>
        <w:rPr>
          <w:rFonts w:ascii="Times New Roman" w:eastAsia="方正仿宋_GBK" w:hAnsi="Times New Roman"/>
        </w:rPr>
        <w:t>作家网</w:t>
      </w:r>
      <w:proofErr w:type="gramEnd"/>
      <w:r>
        <w:rPr>
          <w:rFonts w:ascii="Times New Roman" w:eastAsia="方正仿宋_GBK" w:hAnsi="Times New Roman"/>
        </w:rPr>
        <w:t>下载（网址：</w:t>
      </w:r>
      <w:hyperlink r:id="rId7" w:history="1">
        <w:r>
          <w:rPr>
            <w:rFonts w:ascii="Times New Roman" w:eastAsia="方正仿宋_GBK" w:hAnsi="Times New Roman"/>
          </w:rPr>
          <w:t>http://www.cqwriter.com)</w:t>
        </w:r>
        <w:r>
          <w:rPr>
            <w:rFonts w:ascii="Times New Roman" w:eastAsia="方正仿宋_GBK" w:hAnsi="Times New Roman"/>
          </w:rPr>
          <w:t>，加盖</w:t>
        </w:r>
        <w:r>
          <w:rPr>
            <w:rFonts w:ascii="Times New Roman" w:eastAsia="方正仿宋_GBK" w:hAnsi="Times New Roman"/>
            <w:color w:val="000000"/>
            <w:szCs w:val="32"/>
          </w:rPr>
          <w:t>作者所在单位</w:t>
        </w:r>
        <w:r>
          <w:rPr>
            <w:rFonts w:ascii="Times New Roman" w:eastAsia="方正仿宋_GBK" w:hAnsi="Times New Roman" w:hint="eastAsia"/>
            <w:color w:val="000000"/>
            <w:szCs w:val="32"/>
          </w:rPr>
          <w:t>、</w:t>
        </w:r>
        <w:r>
          <w:rPr>
            <w:rFonts w:ascii="Times New Roman" w:eastAsia="方正仿宋_GBK" w:hAnsi="Times New Roman"/>
            <w:color w:val="000000"/>
            <w:szCs w:val="32"/>
          </w:rPr>
          <w:t>基层作协</w:t>
        </w:r>
        <w:r>
          <w:rPr>
            <w:rFonts w:ascii="Times New Roman" w:eastAsia="方正仿宋_GBK" w:hAnsi="Times New Roman"/>
          </w:rPr>
          <w:t>公章，少数民族文学奖申报者还需加盖区县民族</w:t>
        </w:r>
        <w:proofErr w:type="gramStart"/>
        <w:r>
          <w:rPr>
            <w:rFonts w:ascii="Times New Roman" w:eastAsia="方正仿宋_GBK" w:hAnsi="Times New Roman"/>
          </w:rPr>
          <w:t>宗教委公章</w:t>
        </w:r>
        <w:proofErr w:type="gramEnd"/>
        <w:r>
          <w:rPr>
            <w:rFonts w:ascii="Times New Roman" w:eastAsia="方正仿宋_GBK" w:hAnsi="Times New Roman"/>
          </w:rPr>
          <w:t>，并随申报表提交申报者身份证复印件。</w:t>
        </w:r>
      </w:hyperlink>
    </w:p>
    <w:p w:rsidR="00222125" w:rsidRDefault="00222125" w:rsidP="00222125">
      <w:pPr>
        <w:spacing w:line="560" w:lineRule="exact"/>
        <w:ind w:firstLineChars="200" w:firstLine="640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（二）作品资料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由作者申报，提交申报表</w:t>
      </w:r>
      <w:r>
        <w:rPr>
          <w:rFonts w:ascii="Times New Roman" w:eastAsia="方正仿宋_GBK" w:hAnsi="Times New Roman"/>
        </w:rPr>
        <w:t>10</w:t>
      </w:r>
      <w:r>
        <w:rPr>
          <w:rFonts w:ascii="Times New Roman" w:eastAsia="方正仿宋_GBK" w:hAnsi="Times New Roman"/>
        </w:rPr>
        <w:t>份、作品原件或复印件</w:t>
      </w:r>
      <w:r>
        <w:rPr>
          <w:rFonts w:ascii="Times New Roman" w:eastAsia="方正仿宋_GBK" w:hAnsi="Times New Roman"/>
        </w:rPr>
        <w:t>10</w:t>
      </w:r>
      <w:r>
        <w:rPr>
          <w:rFonts w:ascii="Times New Roman" w:eastAsia="方正仿宋_GBK" w:hAnsi="Times New Roman"/>
        </w:rPr>
        <w:t>份（交复印件须附原件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份，翻译作品除提交</w:t>
      </w:r>
      <w:r>
        <w:rPr>
          <w:rFonts w:ascii="Times New Roman" w:eastAsia="方正仿宋_GBK" w:hAnsi="Times New Roman"/>
        </w:rPr>
        <w:t>10</w:t>
      </w:r>
      <w:r>
        <w:rPr>
          <w:rFonts w:ascii="Times New Roman" w:eastAsia="方正仿宋_GBK" w:hAnsi="Times New Roman"/>
        </w:rPr>
        <w:t>份译文外还须附原文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份）、身份证复印件</w:t>
      </w:r>
      <w:r>
        <w:rPr>
          <w:rFonts w:ascii="Times New Roman" w:eastAsia="方正仿宋_GBK" w:hAnsi="Times New Roman"/>
        </w:rPr>
        <w:t>1</w:t>
      </w:r>
      <w:r>
        <w:rPr>
          <w:rFonts w:ascii="Times New Roman" w:eastAsia="方正仿宋_GBK" w:hAnsi="Times New Roman"/>
        </w:rPr>
        <w:t>份。同时提供申报表和作品的电子档。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</w:rPr>
        <w:t>（三）佐证材料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作品发表、出版、获奖等的相关证明材料。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五、评奖程序及表彰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（一）初评</w:t>
      </w:r>
      <w:r>
        <w:rPr>
          <w:rFonts w:ascii="方正仿宋_GBK" w:eastAsia="方正仿宋_GBK" w:hAnsi="方正仿宋_GBK" w:cs="方正仿宋_GBK" w:hint="eastAsia"/>
        </w:rPr>
        <w:t>。评选工作领导小组将聘请重庆文学界有影响的作家、评论家、编辑家和文学组织工作者成立评奖委员会。申报作品经评奖办公室受理、登记、资格审查后，评奖委员会在阅读、讨论的基础上，推荐终评备选篇目。为避免遗珠之憾，如确有优</w:t>
      </w:r>
      <w:r>
        <w:rPr>
          <w:rFonts w:ascii="Times New Roman" w:eastAsia="方正仿宋_GBK" w:hAnsi="Times New Roman"/>
        </w:rPr>
        <w:t>秀作品未推荐出来的，经由</w:t>
      </w:r>
      <w:r>
        <w:rPr>
          <w:rFonts w:ascii="Times New Roman" w:eastAsia="方正仿宋_GBK" w:hAnsi="Times New Roman"/>
        </w:rPr>
        <w:t>3</w:t>
      </w:r>
      <w:r>
        <w:rPr>
          <w:rFonts w:ascii="Times New Roman" w:eastAsia="方正仿宋_GBK" w:hAnsi="Times New Roman"/>
        </w:rPr>
        <w:t>名以上评委联名提议，半数以上评委通过，亦可在推荐的备选篇目外，增添备选篇目。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（二）终评</w:t>
      </w:r>
      <w:r>
        <w:rPr>
          <w:rFonts w:ascii="Times New Roman" w:eastAsia="方正仿宋_GBK" w:hAnsi="Times New Roman"/>
        </w:rPr>
        <w:t>。评奖委员会成员在认真阅读全部备选篇目的基础上，经充分讨论，以无记名投票方式产生获奖作品。作品须获得不少于评委总数的</w:t>
      </w:r>
      <w:r>
        <w:rPr>
          <w:rFonts w:ascii="Times New Roman" w:eastAsia="方正仿宋_GBK" w:hAnsi="Times New Roman"/>
        </w:rPr>
        <w:t>2/3</w:t>
      </w:r>
      <w:r>
        <w:rPr>
          <w:rFonts w:ascii="Times New Roman" w:eastAsia="方正仿宋_GBK" w:hAnsi="Times New Roman"/>
        </w:rPr>
        <w:t>的票数，方可入选。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lastRenderedPageBreak/>
        <w:t>（三）审核</w:t>
      </w:r>
      <w:r>
        <w:rPr>
          <w:rFonts w:ascii="Times New Roman" w:eastAsia="方正仿宋_GBK" w:hAnsi="Times New Roman"/>
        </w:rPr>
        <w:t>。市作协党组对所有获奖作品进行</w:t>
      </w:r>
      <w:r>
        <w:rPr>
          <w:rFonts w:ascii="Times New Roman" w:eastAsia="方正仿宋_GBK" w:hAnsi="Times New Roman" w:hint="eastAsia"/>
          <w:color w:val="000000"/>
        </w:rPr>
        <w:t>审核</w:t>
      </w:r>
      <w:r>
        <w:rPr>
          <w:rFonts w:ascii="Times New Roman" w:eastAsia="方正仿宋_GBK" w:hAnsi="Times New Roman"/>
        </w:rPr>
        <w:t>。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（四）审定</w:t>
      </w:r>
      <w:r>
        <w:rPr>
          <w:rFonts w:ascii="Times New Roman" w:eastAsia="方正仿宋_GBK" w:hAnsi="Times New Roman"/>
        </w:rPr>
        <w:t>。由第九届重庆文学奖（含少数民族文学奖）评奖领导小组对所有获奖作品进行最终审定。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（五）公示</w:t>
      </w:r>
      <w:r>
        <w:rPr>
          <w:rFonts w:ascii="Times New Roman" w:eastAsia="方正仿宋_GBK" w:hAnsi="Times New Roman"/>
        </w:rPr>
        <w:t>。评选结果将向社会公示</w:t>
      </w:r>
      <w:r>
        <w:rPr>
          <w:rFonts w:ascii="Times New Roman" w:eastAsia="方正仿宋_GBK" w:hAnsi="Times New Roman"/>
        </w:rPr>
        <w:t>5</w:t>
      </w:r>
      <w:r>
        <w:rPr>
          <w:rFonts w:ascii="Times New Roman" w:eastAsia="方正仿宋_GBK" w:hAnsi="Times New Roman"/>
        </w:rPr>
        <w:t>个工作日。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楷体_GBK" w:eastAsia="方正楷体_GBK" w:hAnsi="方正楷体_GBK" w:cs="方正楷体_GBK" w:hint="eastAsia"/>
        </w:rPr>
        <w:t>（六）表彰</w:t>
      </w:r>
      <w:r>
        <w:rPr>
          <w:rFonts w:ascii="方正仿宋_GBK" w:eastAsia="方正仿宋_GBK" w:hAnsi="方正仿宋_GBK" w:cs="方正仿宋_GBK" w:hint="eastAsia"/>
        </w:rPr>
        <w:t>。公示结束且无异议的申报作品，由市人力资源社保局和市作协、市民族</w:t>
      </w:r>
      <w:proofErr w:type="gramStart"/>
      <w:r>
        <w:rPr>
          <w:rFonts w:ascii="方正仿宋_GBK" w:eastAsia="方正仿宋_GBK" w:hAnsi="方正仿宋_GBK" w:cs="方正仿宋_GBK" w:hint="eastAsia"/>
        </w:rPr>
        <w:t>宗教委</w:t>
      </w:r>
      <w:proofErr w:type="gramEnd"/>
      <w:r>
        <w:rPr>
          <w:rFonts w:ascii="方正仿宋_GBK" w:eastAsia="方正仿宋_GBK" w:hAnsi="方正仿宋_GBK" w:cs="方正仿宋_GBK" w:hint="eastAsia"/>
        </w:rPr>
        <w:t>联合发出表彰决定，择机结合有关工作会议举行颁奖仪式，向获奖者颁发获奖证书及奖金。</w:t>
      </w:r>
    </w:p>
    <w:p w:rsidR="00222125" w:rsidRDefault="00222125" w:rsidP="00222125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六、联系方式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（一）联系单位：重庆市作家协会创作评论室</w:t>
      </w:r>
    </w:p>
    <w:p w:rsidR="00222125" w:rsidRDefault="00222125" w:rsidP="00222125">
      <w:pPr>
        <w:spacing w:line="560" w:lineRule="exact"/>
        <w:ind w:firstLineChars="200" w:firstLine="604"/>
        <w:rPr>
          <w:rFonts w:ascii="Times New Roman" w:eastAsia="方正仿宋_GBK" w:hAnsi="Times New Roman"/>
          <w:spacing w:val="-9"/>
        </w:rPr>
      </w:pPr>
      <w:r>
        <w:rPr>
          <w:rFonts w:ascii="Times New Roman" w:eastAsia="方正仿宋_GBK" w:hAnsi="Times New Roman"/>
          <w:spacing w:val="-9"/>
        </w:rPr>
        <w:t>地址：重庆市渝中区大溪沟街道人和街</w:t>
      </w:r>
      <w:r>
        <w:rPr>
          <w:rFonts w:ascii="Times New Roman" w:eastAsia="方正仿宋_GBK" w:hAnsi="Times New Roman"/>
          <w:spacing w:val="-9"/>
        </w:rPr>
        <w:t>99</w:t>
      </w:r>
      <w:r>
        <w:rPr>
          <w:rFonts w:ascii="Times New Roman" w:eastAsia="方正仿宋_GBK" w:hAnsi="Times New Roman"/>
          <w:spacing w:val="-9"/>
        </w:rPr>
        <w:t>号市作协</w:t>
      </w:r>
      <w:r>
        <w:rPr>
          <w:rFonts w:ascii="Times New Roman" w:eastAsia="方正仿宋_GBK" w:hAnsi="Times New Roman"/>
          <w:spacing w:val="-9"/>
        </w:rPr>
        <w:t>8</w:t>
      </w:r>
      <w:r>
        <w:rPr>
          <w:rFonts w:ascii="Times New Roman" w:eastAsia="方正仿宋_GBK" w:hAnsi="Times New Roman"/>
          <w:spacing w:val="-9"/>
        </w:rPr>
        <w:t>楼</w:t>
      </w:r>
      <w:r>
        <w:rPr>
          <w:rFonts w:ascii="Times New Roman" w:eastAsia="方正仿宋_GBK" w:hAnsi="Times New Roman"/>
          <w:spacing w:val="-9"/>
        </w:rPr>
        <w:t>823</w:t>
      </w:r>
      <w:r>
        <w:rPr>
          <w:rFonts w:ascii="Times New Roman" w:eastAsia="方正仿宋_GBK" w:hAnsi="Times New Roman"/>
          <w:spacing w:val="-9"/>
        </w:rPr>
        <w:t>室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邮编：</w:t>
      </w:r>
      <w:r>
        <w:rPr>
          <w:rFonts w:ascii="Times New Roman" w:eastAsia="方正仿宋_GBK" w:hAnsi="Times New Roman"/>
        </w:rPr>
        <w:t>400015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联系人：陈梅、金鑫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联系电话：</w:t>
      </w:r>
      <w:r>
        <w:rPr>
          <w:rFonts w:ascii="Times New Roman" w:eastAsia="方正仿宋_GBK" w:hAnsi="Times New Roman"/>
        </w:rPr>
        <w:t>63302762</w:t>
      </w:r>
      <w:r>
        <w:rPr>
          <w:rFonts w:ascii="Times New Roman" w:eastAsia="方正仿宋_GBK" w:hAnsi="Times New Roman"/>
        </w:rPr>
        <w:t>、</w:t>
      </w:r>
      <w:r>
        <w:rPr>
          <w:rFonts w:ascii="Times New Roman" w:eastAsia="方正仿宋_GBK" w:hAnsi="Times New Roman"/>
        </w:rPr>
        <w:t>63302782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电子信箱：</w:t>
      </w:r>
      <w:hyperlink r:id="rId8" w:history="1">
        <w:r>
          <w:rPr>
            <w:rFonts w:ascii="Times New Roman" w:eastAsia="方正仿宋_GBK" w:hAnsi="Times New Roman"/>
          </w:rPr>
          <w:t>cqwyzp@163.com</w:t>
        </w:r>
      </w:hyperlink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（二）联系单位：重庆市民族宗教事务委员会文化宣传处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地址：重庆市北部新区星光大道</w:t>
      </w:r>
      <w:r>
        <w:rPr>
          <w:rFonts w:ascii="Times New Roman" w:eastAsia="方正仿宋_GBK" w:hAnsi="Times New Roman"/>
        </w:rPr>
        <w:t>92</w:t>
      </w:r>
      <w:r>
        <w:rPr>
          <w:rFonts w:ascii="Times New Roman" w:eastAsia="方正仿宋_GBK" w:hAnsi="Times New Roman"/>
        </w:rPr>
        <w:t>号市民族宗教委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邮政编码：</w:t>
      </w:r>
      <w:r>
        <w:rPr>
          <w:rFonts w:ascii="Times New Roman" w:eastAsia="方正仿宋_GBK" w:hAnsi="Times New Roman"/>
        </w:rPr>
        <w:t>401121</w:t>
      </w:r>
    </w:p>
    <w:p w:rsidR="00222125" w:rsidRDefault="00222125" w:rsidP="00222125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联系人：谭伟</w:t>
      </w:r>
    </w:p>
    <w:p w:rsidR="0068553E" w:rsidRDefault="00222125" w:rsidP="00222125">
      <w:pPr>
        <w:spacing w:line="560" w:lineRule="exact"/>
        <w:ind w:firstLineChars="200" w:firstLine="640"/>
      </w:pPr>
      <w:r>
        <w:rPr>
          <w:rFonts w:ascii="Times New Roman" w:eastAsia="方正仿宋_GBK" w:hAnsi="Times New Roman"/>
        </w:rPr>
        <w:t>联系电话：</w:t>
      </w:r>
      <w:r>
        <w:rPr>
          <w:rFonts w:ascii="Times New Roman" w:eastAsia="方正仿宋_GBK" w:hAnsi="Times New Roman"/>
        </w:rPr>
        <w:t>61212258</w:t>
      </w:r>
      <w:bookmarkStart w:id="0" w:name="_GoBack"/>
      <w:bookmarkEnd w:id="0"/>
    </w:p>
    <w:sectPr w:rsidR="0068553E" w:rsidSect="0022212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54" w:rsidRDefault="00AC2054" w:rsidP="00222125">
      <w:r>
        <w:separator/>
      </w:r>
    </w:p>
  </w:endnote>
  <w:endnote w:type="continuationSeparator" w:id="0">
    <w:p w:rsidR="00AC2054" w:rsidRDefault="00AC2054" w:rsidP="002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711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222125" w:rsidRPr="00222125" w:rsidRDefault="00222125">
        <w:pPr>
          <w:pStyle w:val="a4"/>
          <w:jc w:val="right"/>
          <w:rPr>
            <w:rFonts w:asciiTheme="minorEastAsia" w:eastAsiaTheme="minorEastAsia" w:hAnsiTheme="minorEastAsia"/>
            <w:sz w:val="28"/>
          </w:rPr>
        </w:pPr>
        <w:r w:rsidRPr="00222125">
          <w:rPr>
            <w:rFonts w:asciiTheme="minorEastAsia" w:eastAsiaTheme="minorEastAsia" w:hAnsiTheme="minorEastAsia"/>
            <w:sz w:val="28"/>
          </w:rPr>
          <w:fldChar w:fldCharType="begin"/>
        </w:r>
        <w:r w:rsidRPr="00222125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222125">
          <w:rPr>
            <w:rFonts w:asciiTheme="minorEastAsia" w:eastAsiaTheme="minorEastAsia" w:hAnsiTheme="minorEastAsia"/>
            <w:sz w:val="28"/>
          </w:rPr>
          <w:fldChar w:fldCharType="separate"/>
        </w:r>
        <w:r w:rsidRPr="00222125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</w:rPr>
          <w:t xml:space="preserve"> 4 -</w:t>
        </w:r>
        <w:r w:rsidRPr="00222125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222125" w:rsidRDefault="002221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54" w:rsidRDefault="00AC2054" w:rsidP="00222125">
      <w:r>
        <w:separator/>
      </w:r>
    </w:p>
  </w:footnote>
  <w:footnote w:type="continuationSeparator" w:id="0">
    <w:p w:rsidR="00AC2054" w:rsidRDefault="00AC2054" w:rsidP="0022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25"/>
    <w:rsid w:val="00222125"/>
    <w:rsid w:val="0068553E"/>
    <w:rsid w:val="00A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125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125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125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12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wyzp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qwriter.com)&#65292;&#21152;&#30422;&#22522;&#23618;&#20316;&#21327;&#25110;&#20316;&#32773;&#25152;&#22312;&#21333;&#20301;&#20844;&#31456;&#65292;&#24182;&#38543;&#30003;&#25253;&#34920;&#25552;&#20132;&#30003;&#25253;&#32773;&#36523;&#20221;&#35777;&#22797;&#21360;&#20214;&#122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1662</Characters>
  <Application>Microsoft Office Word</Application>
  <DocSecurity>0</DocSecurity>
  <Lines>13</Lines>
  <Paragraphs>3</Paragraphs>
  <ScaleCrop>false</ScaleCrop>
  <Company>China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2021-09-10T08:32:00Z</dcterms:created>
  <dcterms:modified xsi:type="dcterms:W3CDTF">2021-09-10T08:33:00Z</dcterms:modified>
</cp:coreProperties>
</file>