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C6BFC">
      <w:pPr>
        <w:shd w:val="clear"/>
        <w:autoSpaceDE w:val="0"/>
        <w:autoSpaceDN w:val="0"/>
        <w:adjustRightInd w:val="0"/>
        <w:spacing w:after="156" w:afterLines="50" w:line="580" w:lineRule="exact"/>
        <w:rPr>
          <w:rFonts w:ascii="方正小标宋_GBK" w:hAnsi="微软雅黑" w:eastAsia="方正黑体_GBK" w:cs="方正小标宋_GBK"/>
          <w:spacing w:val="-20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white"/>
          <w:lang w:val="zh-CN"/>
        </w:rPr>
        <w:t>附件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2</w:t>
      </w:r>
    </w:p>
    <w:p w14:paraId="15C6448E">
      <w:pPr>
        <w:shd w:val="clear"/>
        <w:autoSpaceDE w:val="0"/>
        <w:autoSpaceDN w:val="0"/>
        <w:adjustRightInd w:val="0"/>
        <w:spacing w:line="400" w:lineRule="exact"/>
        <w:jc w:val="center"/>
        <w:rPr>
          <w:rFonts w:ascii="方正小标宋_GBK" w:hAnsi="微软雅黑" w:eastAsia="方正小标宋_GBK" w:cs="方正小标宋_GBK"/>
          <w:spacing w:val="-20"/>
          <w:kern w:val="0"/>
          <w:sz w:val="44"/>
          <w:szCs w:val="44"/>
          <w:lang w:val="zh-CN"/>
        </w:rPr>
      </w:pPr>
    </w:p>
    <w:p w14:paraId="73060DF7">
      <w:pPr>
        <w:shd w:val="clear"/>
        <w:autoSpaceDE w:val="0"/>
        <w:autoSpaceDN w:val="0"/>
        <w:adjustRightInd w:val="0"/>
        <w:spacing w:line="580" w:lineRule="exact"/>
        <w:jc w:val="center"/>
      </w:pPr>
      <w:r>
        <w:rPr>
          <w:rFonts w:hint="eastAsia" w:ascii="方正小标宋_GBK" w:hAnsi="微软雅黑" w:eastAsia="方正小标宋_GBK" w:cs="方正小标宋_GBK"/>
          <w:spacing w:val="-20"/>
          <w:kern w:val="0"/>
          <w:sz w:val="44"/>
          <w:szCs w:val="44"/>
          <w:lang w:val="zh-CN"/>
        </w:rPr>
        <w:t>重庆市第九届中小学戏剧小梅花展演</w:t>
      </w:r>
    </w:p>
    <w:p w14:paraId="2B31AA9F">
      <w:pPr>
        <w:shd w:val="clear"/>
        <w:autoSpaceDE w:val="0"/>
        <w:autoSpaceDN w:val="0"/>
        <w:adjustRightInd w:val="0"/>
        <w:spacing w:after="156" w:afterLines="50" w:line="580" w:lineRule="exact"/>
        <w:jc w:val="center"/>
        <w:rPr>
          <w:rFonts w:ascii="方正小标宋_GBK" w:hAnsi="微软雅黑" w:eastAsia="方正小标宋_GBK" w:cs="方正小标宋_GBK"/>
          <w:kern w:val="0"/>
          <w:sz w:val="44"/>
          <w:szCs w:val="44"/>
          <w:lang w:val="zh-CN"/>
        </w:rPr>
      </w:pPr>
      <w:r>
        <w:rPr>
          <w:rFonts w:hint="eastAsia" w:ascii="方正小标宋_GBK" w:hAnsi="微软雅黑" w:eastAsia="方正小标宋_GBK" w:cs="方正小标宋_GBK"/>
          <w:spacing w:val="-20"/>
          <w:kern w:val="0"/>
          <w:sz w:val="44"/>
          <w:szCs w:val="44"/>
          <w:lang w:val="zh-CN"/>
        </w:rPr>
        <w:t>（戏曲）</w:t>
      </w:r>
      <w:r>
        <w:rPr>
          <w:rFonts w:hint="eastAsia" w:ascii="方正小标宋_GBK" w:hAnsi="微软雅黑" w:eastAsia="方正小标宋_GBK" w:cs="方正小标宋_GBK"/>
          <w:kern w:val="0"/>
          <w:sz w:val="44"/>
          <w:szCs w:val="44"/>
          <w:lang w:val="zh-CN"/>
        </w:rPr>
        <w:t>集体节目申报表</w:t>
      </w:r>
    </w:p>
    <w:tbl>
      <w:tblPr>
        <w:tblStyle w:val="6"/>
        <w:tblW w:w="9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906"/>
        <w:gridCol w:w="468"/>
        <w:gridCol w:w="526"/>
        <w:gridCol w:w="916"/>
        <w:gridCol w:w="720"/>
        <w:gridCol w:w="609"/>
        <w:gridCol w:w="833"/>
        <w:gridCol w:w="742"/>
        <w:gridCol w:w="251"/>
        <w:gridCol w:w="850"/>
        <w:gridCol w:w="1357"/>
      </w:tblGrid>
      <w:tr w14:paraId="1A42F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20277C32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参赛剧种</w:t>
            </w:r>
          </w:p>
        </w:tc>
        <w:tc>
          <w:tcPr>
            <w:tcW w:w="13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3B1E3C9F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4587C3D4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节目名称</w:t>
            </w:r>
          </w:p>
        </w:tc>
        <w:tc>
          <w:tcPr>
            <w:tcW w:w="315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34C36737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435D8734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组别</w:t>
            </w:r>
          </w:p>
        </w:tc>
        <w:tc>
          <w:tcPr>
            <w:tcW w:w="13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0E2C7FAC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14:paraId="282DA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51091D0D">
            <w:pPr>
              <w:shd w:val="clear"/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选手姓名出生年月饰演角色（</w:t>
            </w:r>
            <w:r>
              <w:rPr>
                <w:rFonts w:hint="eastAsia" w:ascii="方正仿宋_GBK" w:eastAsia="方正仿宋_GBK" w:cs="方正仿宋_GBK"/>
                <w:kern w:val="0"/>
                <w:sz w:val="24"/>
                <w:lang w:val="zh-CN"/>
              </w:rPr>
              <w:t>可另附页）</w:t>
            </w:r>
          </w:p>
        </w:tc>
        <w:tc>
          <w:tcPr>
            <w:tcW w:w="8178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068068F2">
            <w:pPr>
              <w:shd w:val="clear"/>
              <w:autoSpaceDE w:val="0"/>
              <w:autoSpaceDN w:val="0"/>
              <w:adjustRightInd w:val="0"/>
              <w:spacing w:line="46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14:paraId="7F987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545744F4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演出单位</w:t>
            </w:r>
          </w:p>
        </w:tc>
        <w:tc>
          <w:tcPr>
            <w:tcW w:w="497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4AC87DF7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4D9D0DD0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Times New Roman" w:hAnsi="Times New Roman"/>
                <w:kern w:val="0"/>
                <w:sz w:val="22"/>
                <w:lang w:val="zh-CN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Emai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l</w:t>
            </w:r>
          </w:p>
        </w:tc>
        <w:tc>
          <w:tcPr>
            <w:tcW w:w="2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top"/>
          </w:tcPr>
          <w:p w14:paraId="1EC7E1FA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14:paraId="24D21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47B14E0E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单位地址</w:t>
            </w:r>
          </w:p>
        </w:tc>
        <w:tc>
          <w:tcPr>
            <w:tcW w:w="497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702E4E57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684E6A10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top"/>
          </w:tcPr>
          <w:p w14:paraId="03C8DD8A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14:paraId="2B6D8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0F4A5873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单位主管</w:t>
            </w:r>
          </w:p>
        </w:tc>
        <w:tc>
          <w:tcPr>
            <w:tcW w:w="1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112B90E0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644B6EBD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21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55427F94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4F0E009B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微信</w:t>
            </w:r>
          </w:p>
        </w:tc>
        <w:tc>
          <w:tcPr>
            <w:tcW w:w="2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top"/>
          </w:tcPr>
          <w:p w14:paraId="7AEF3FA6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14:paraId="79AF5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22D258F9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指导老师</w:t>
            </w:r>
          </w:p>
        </w:tc>
        <w:tc>
          <w:tcPr>
            <w:tcW w:w="1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4F9A20FA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方正仿宋_GBK" w:eastAsia="方正仿宋_GBK" w:cs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0B8A24C2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21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5FEB0188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3C0EB265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微信</w:t>
            </w:r>
          </w:p>
        </w:tc>
        <w:tc>
          <w:tcPr>
            <w:tcW w:w="2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2CD9445B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14:paraId="325AE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421D645A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9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64EBCD73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9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5C06B2C0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21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5AF66DFC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6D0EE93D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微信</w:t>
            </w:r>
          </w:p>
        </w:tc>
        <w:tc>
          <w:tcPr>
            <w:tcW w:w="2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top"/>
          </w:tcPr>
          <w:p w14:paraId="71E0D7ED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14:paraId="28C0D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980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top"/>
          </w:tcPr>
          <w:p w14:paraId="30B48040">
            <w:pPr>
              <w:shd w:val="clear"/>
              <w:autoSpaceDE w:val="0"/>
              <w:autoSpaceDN w:val="0"/>
              <w:adjustRightInd w:val="0"/>
              <w:spacing w:line="540" w:lineRule="atLeast"/>
              <w:rPr>
                <w:rFonts w:ascii="方正仿宋_GBK" w:hAnsi="方正仿宋_GBK" w:eastAsia="方正仿宋_GBK" w:cs="方正仿宋_GBK"/>
                <w:sz w:val="28"/>
                <w:szCs w:val="28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zh-CN"/>
              </w:rPr>
              <w:t>艺术简介（含所会其它剧目、唱段及获奖情况）</w:t>
            </w:r>
          </w:p>
          <w:p w14:paraId="025ED3B5">
            <w:pPr>
              <w:pStyle w:val="5"/>
              <w:shd w:val="clear"/>
              <w:ind w:firstLine="560"/>
              <w:rPr>
                <w:rFonts w:ascii="方正仿宋_GBK" w:eastAsia="方正仿宋_GBK" w:cs="方正仿宋_GBK"/>
                <w:kern w:val="0"/>
                <w:sz w:val="28"/>
                <w:szCs w:val="28"/>
                <w:lang w:val="zh-CN"/>
              </w:rPr>
            </w:pPr>
          </w:p>
          <w:p w14:paraId="2CDE27BF">
            <w:pPr>
              <w:pStyle w:val="5"/>
              <w:shd w:val="clear"/>
              <w:ind w:firstLine="560"/>
              <w:rPr>
                <w:rFonts w:ascii="方正仿宋_GBK" w:eastAsia="方正仿宋_GBK" w:cs="方正仿宋_GBK"/>
                <w:kern w:val="0"/>
                <w:sz w:val="28"/>
                <w:szCs w:val="28"/>
                <w:lang w:val="zh-CN"/>
              </w:rPr>
            </w:pPr>
          </w:p>
          <w:p w14:paraId="14D23C7F">
            <w:pPr>
              <w:pStyle w:val="5"/>
              <w:shd w:val="clear"/>
              <w:ind w:firstLine="560"/>
              <w:rPr>
                <w:rFonts w:ascii="方正仿宋_GBK" w:eastAsia="方正仿宋_GBK" w:cs="方正仿宋_GBK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</w:tr>
      <w:tr w14:paraId="36B45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  <w:jc w:val="center"/>
        </w:trPr>
        <w:tc>
          <w:tcPr>
            <w:tcW w:w="980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noWrap/>
            <w:vAlign w:val="top"/>
          </w:tcPr>
          <w:p w14:paraId="0FCCB559">
            <w:pPr>
              <w:shd w:val="clear"/>
              <w:autoSpaceDE w:val="0"/>
              <w:autoSpaceDN w:val="0"/>
              <w:adjustRightInd w:val="0"/>
              <w:spacing w:line="540" w:lineRule="atLeast"/>
              <w:rPr>
                <w:rFonts w:ascii="方正仿宋_GBK" w:eastAsia="方正仿宋_GBK" w:cs="方正仿宋_GBK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28"/>
                <w:szCs w:val="28"/>
                <w:lang w:val="zh-CN"/>
              </w:rPr>
              <w:t>参赛剧目简介</w:t>
            </w:r>
          </w:p>
          <w:p w14:paraId="24632190">
            <w:pPr>
              <w:shd w:val="clear"/>
              <w:autoSpaceDE w:val="0"/>
              <w:autoSpaceDN w:val="0"/>
              <w:adjustRightInd w:val="0"/>
              <w:spacing w:line="540" w:lineRule="atLeast"/>
              <w:rPr>
                <w:rFonts w:ascii="方正仿宋_GBK" w:eastAsia="方正仿宋_GBK" w:cs="方正仿宋_GBK"/>
                <w:kern w:val="0"/>
                <w:sz w:val="28"/>
                <w:szCs w:val="28"/>
                <w:lang w:val="zh-CN"/>
              </w:rPr>
            </w:pPr>
          </w:p>
          <w:p w14:paraId="62571BA9">
            <w:pPr>
              <w:shd w:val="clear"/>
              <w:autoSpaceDE w:val="0"/>
              <w:autoSpaceDN w:val="0"/>
              <w:adjustRightInd w:val="0"/>
              <w:spacing w:line="540" w:lineRule="atLeast"/>
              <w:rPr>
                <w:rFonts w:ascii="方正仿宋_GBK" w:eastAsia="方正仿宋_GBK" w:cs="方正仿宋_GBK"/>
                <w:kern w:val="0"/>
                <w:sz w:val="28"/>
                <w:szCs w:val="28"/>
                <w:lang w:val="zh-CN"/>
              </w:rPr>
            </w:pPr>
          </w:p>
          <w:p w14:paraId="33FAFD0D">
            <w:pPr>
              <w:pStyle w:val="5"/>
              <w:shd w:val="clear"/>
              <w:ind w:firstLine="0" w:firstLineChars="0"/>
              <w:rPr>
                <w:rFonts w:ascii="方正仿宋_GBK" w:eastAsia="方正仿宋_GBK" w:cs="方正仿宋_GBK"/>
                <w:kern w:val="0"/>
                <w:sz w:val="28"/>
                <w:szCs w:val="28"/>
                <w:lang w:val="zh-CN"/>
              </w:rPr>
            </w:pPr>
          </w:p>
          <w:p w14:paraId="7CF41D68">
            <w:pPr>
              <w:pStyle w:val="5"/>
              <w:shd w:val="clear"/>
              <w:ind w:firstLine="0" w:firstLineChars="0"/>
              <w:rPr>
                <w:rFonts w:ascii="方正仿宋_GBK" w:eastAsia="方正仿宋_GBK" w:cs="方正仿宋_GBK"/>
                <w:kern w:val="0"/>
                <w:sz w:val="28"/>
                <w:szCs w:val="28"/>
                <w:lang w:val="zh-CN"/>
              </w:rPr>
            </w:pPr>
          </w:p>
          <w:p w14:paraId="27E616A5">
            <w:pPr>
              <w:shd w:val="clear"/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14:paraId="55616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9804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top"/>
          </w:tcPr>
          <w:p w14:paraId="43E59370">
            <w:pPr>
              <w:shd w:val="clear"/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zh-CN"/>
              </w:rPr>
              <w:t>戏剧教育成果及社团概况</w:t>
            </w:r>
          </w:p>
          <w:p w14:paraId="51231325">
            <w:pPr>
              <w:shd w:val="clear"/>
              <w:autoSpaceDE w:val="0"/>
              <w:autoSpaceDN w:val="0"/>
              <w:adjustRightInd w:val="0"/>
              <w:spacing w:line="540" w:lineRule="atLeast"/>
              <w:rPr>
                <w:lang w:val="zh-CN"/>
              </w:rPr>
            </w:pPr>
          </w:p>
          <w:p w14:paraId="3F831EC5">
            <w:pPr>
              <w:pStyle w:val="5"/>
              <w:shd w:val="clear"/>
              <w:ind w:firstLine="440"/>
              <w:rPr>
                <w:rFonts w:ascii="宋体"/>
                <w:kern w:val="0"/>
                <w:sz w:val="22"/>
                <w:lang w:val="zh-CN"/>
              </w:rPr>
            </w:pPr>
          </w:p>
          <w:p w14:paraId="0F2B7578">
            <w:pPr>
              <w:pStyle w:val="5"/>
              <w:shd w:val="clear"/>
              <w:ind w:firstLine="0" w:firstLineChars="0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14:paraId="03BF1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16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top"/>
          </w:tcPr>
          <w:p w14:paraId="577BF1EF">
            <w:pPr>
              <w:shd w:val="clear"/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申报单位意见</w:t>
            </w:r>
          </w:p>
          <w:p w14:paraId="1FFF856F">
            <w:pPr>
              <w:shd w:val="clear"/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14:paraId="3163ED4B">
            <w:pPr>
              <w:shd w:val="clear"/>
              <w:autoSpaceDE w:val="0"/>
              <w:autoSpaceDN w:val="0"/>
              <w:adjustRightInd w:val="0"/>
              <w:spacing w:before="156" w:beforeLines="50" w:line="600" w:lineRule="atLeast"/>
              <w:jc w:val="lef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14:paraId="29E22BE0">
            <w:pPr>
              <w:shd w:val="clear"/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14:paraId="2BF72B05">
            <w:pPr>
              <w:shd w:val="clear"/>
              <w:autoSpaceDE w:val="0"/>
              <w:autoSpaceDN w:val="0"/>
              <w:adjustRightInd w:val="0"/>
              <w:spacing w:line="600" w:lineRule="atLeast"/>
              <w:ind w:firstLine="2880"/>
              <w:jc w:val="lef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  盖章</w:t>
            </w:r>
          </w:p>
          <w:p w14:paraId="394CD37D">
            <w:pPr>
              <w:shd w:val="clear"/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            </w:t>
            </w: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 </w:t>
            </w:r>
            <w:r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月 </w:t>
            </w:r>
            <w:r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日</w:t>
            </w:r>
          </w:p>
        </w:tc>
        <w:tc>
          <w:tcPr>
            <w:tcW w:w="464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top"/>
          </w:tcPr>
          <w:p w14:paraId="0B760750">
            <w:pPr>
              <w:shd w:val="clear"/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区县（文联、教委、文化旅游委）</w:t>
            </w:r>
          </w:p>
          <w:p w14:paraId="5602DE12">
            <w:pPr>
              <w:shd w:val="clear"/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推荐意见</w:t>
            </w:r>
          </w:p>
          <w:p w14:paraId="34E4E8B6">
            <w:pPr>
              <w:shd w:val="clear"/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14:paraId="058746EB">
            <w:pPr>
              <w:shd w:val="clear"/>
              <w:autoSpaceDE w:val="0"/>
              <w:autoSpaceDN w:val="0"/>
              <w:adjustRightInd w:val="0"/>
              <w:spacing w:before="156" w:beforeLines="50" w:line="600" w:lineRule="atLeast"/>
              <w:jc w:val="lef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14:paraId="1F9E5827">
            <w:pPr>
              <w:shd w:val="clear"/>
              <w:autoSpaceDE w:val="0"/>
              <w:autoSpaceDN w:val="0"/>
              <w:adjustRightInd w:val="0"/>
              <w:spacing w:line="600" w:lineRule="atLeast"/>
              <w:ind w:firstLine="3040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14:paraId="2C73A286">
            <w:pPr>
              <w:shd w:val="clear"/>
              <w:autoSpaceDE w:val="0"/>
              <w:autoSpaceDN w:val="0"/>
              <w:adjustRightInd w:val="0"/>
              <w:spacing w:line="600" w:lineRule="atLeast"/>
              <w:ind w:firstLine="3040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盖章</w:t>
            </w:r>
          </w:p>
          <w:p w14:paraId="370C986E">
            <w:pPr>
              <w:shd w:val="clear"/>
              <w:autoSpaceDE w:val="0"/>
              <w:autoSpaceDN w:val="0"/>
              <w:adjustRightInd w:val="0"/>
              <w:spacing w:line="600" w:lineRule="atLeast"/>
              <w:ind w:firstLine="2400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年</w:t>
            </w:r>
            <w:r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日</w:t>
            </w:r>
          </w:p>
        </w:tc>
      </w:tr>
      <w:tr w14:paraId="667B9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5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37575C6A">
            <w:pPr>
              <w:shd w:val="clear"/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推荐单位联系人</w:t>
            </w:r>
          </w:p>
        </w:tc>
        <w:tc>
          <w:tcPr>
            <w:tcW w:w="323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09281086">
            <w:pPr>
              <w:shd w:val="clear"/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center"/>
          </w:tcPr>
          <w:p w14:paraId="6623622D">
            <w:pPr>
              <w:shd w:val="clear"/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>
              <w:rPr>
                <w:rFonts w:hint="eastAsia" w:ascii="方正仿宋_GBK" w:eastAsia="方正仿宋_GBK" w:cs="方正仿宋_GBK"/>
                <w:kern w:val="0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24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noWrap/>
            <w:vAlign w:val="top"/>
          </w:tcPr>
          <w:p w14:paraId="33E23A3B">
            <w:pPr>
              <w:shd w:val="clear"/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</w:tr>
    </w:tbl>
    <w:p w14:paraId="00997996">
      <w:pPr>
        <w:shd w:val="clear"/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1E3C7DA-3414-4400-82E1-37519F569EE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61A5214-9BDE-41CC-AAF7-68B3CAD2A00E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572B1F2-DCD5-4C0D-A26C-CA33273B9A3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0158A10-C5B6-4310-9E6B-26615BC995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B71E">
    <w:pPr>
      <w:pStyle w:val="3"/>
      <w:jc w:val="right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4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 xml:space="preserve"> —</w:t>
    </w:r>
  </w:p>
  <w:p w14:paraId="4DFF2E8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65868"/>
    <w:rsid w:val="52D1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180</Characters>
  <Lines>0</Lines>
  <Paragraphs>0</Paragraphs>
  <TotalTime>0</TotalTime>
  <ScaleCrop>false</ScaleCrop>
  <LinksUpToDate>false</LinksUpToDate>
  <CharactersWithSpaces>216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2025-06-24T08:35:00Z</dcterms:created>
  <dc:creator>Lenovo</dc:creator>
  <cp:lastModifiedBy>HHHCCCLLL</cp:lastModifiedBy>
  <dcterms:modified xsi:type="dcterms:W3CDTF">2025-06-24T08:39:27Z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eyJoZGlkIjoiOTM4ZGZjYjhhZmUwMjU1ZTYyM2FmNTUyNmVmMmZhNTkiLCJ1c2VySWQiOiI0NDI2MDExMzIifQ==</vt:lpwstr>
  </property>
  <property fmtid="{D5CDD505-2E9C-101B-9397-08002B2CF9AE}" pid="4" name="ICV">
    <vt:lpwstr>21A310F496034139B62064F739763AC2_12</vt:lpwstr>
  </property>
</Properties>
</file>